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919" w:tblpY="1327"/>
        <w:tblW w:w="14733" w:type="dxa"/>
        <w:tblLayout w:type="fixed"/>
        <w:tblLook w:val="04A0"/>
      </w:tblPr>
      <w:tblGrid>
        <w:gridCol w:w="1834"/>
        <w:gridCol w:w="3827"/>
        <w:gridCol w:w="3686"/>
        <w:gridCol w:w="5386"/>
      </w:tblGrid>
      <w:tr w:rsidR="004E6A48" w:rsidRPr="004E6A48" w:rsidTr="00DF4DBD">
        <w:trPr>
          <w:trHeight w:val="1673"/>
        </w:trPr>
        <w:tc>
          <w:tcPr>
            <w:tcW w:w="1834" w:type="dxa"/>
          </w:tcPr>
          <w:p w:rsidR="004E6A48" w:rsidRPr="004E6A48" w:rsidRDefault="004E6A48" w:rsidP="00DF4DBD">
            <w:pPr>
              <w:widowControl w:val="0"/>
              <w:autoSpaceDE w:val="0"/>
              <w:autoSpaceDN w:val="0"/>
              <w:adjustRightInd w:val="0"/>
              <w:jc w:val="center"/>
              <w:rPr>
                <w:rFonts w:ascii="Times New Roman" w:hAnsi="Times New Roman" w:cs="Times New Roman"/>
                <w:sz w:val="36"/>
                <w:szCs w:val="36"/>
                <w:u w:val="single"/>
              </w:rPr>
            </w:pPr>
            <w:r w:rsidRPr="004E6A48">
              <w:rPr>
                <w:rFonts w:ascii="Times New Roman" w:hAnsi="Times New Roman" w:cs="Times New Roman"/>
                <w:sz w:val="36"/>
                <w:szCs w:val="36"/>
                <w:u w:val="single"/>
              </w:rPr>
              <w:t>Proportion</w:t>
            </w:r>
          </w:p>
          <w:p w:rsidR="004E6A48" w:rsidRPr="004E6A48" w:rsidRDefault="00E6301B" w:rsidP="00DF4DBD">
            <w:pPr>
              <w:jc w:val="center"/>
              <w:rPr>
                <w:sz w:val="36"/>
                <w:szCs w:val="36"/>
                <w:u w:val="single"/>
              </w:rPr>
            </w:pPr>
            <w:r>
              <w:rPr>
                <w:noProof/>
                <w:sz w:val="36"/>
                <w:szCs w:val="36"/>
                <w:u w:val="single"/>
              </w:rPr>
              <w:drawing>
                <wp:inline distT="0" distB="0" distL="0" distR="0">
                  <wp:extent cx="693871" cy="67754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8-25 at 4.14.49 PM.png"/>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693871" cy="677545"/>
                          </a:xfrm>
                          <a:prstGeom prst="rect">
                            <a:avLst/>
                          </a:prstGeom>
                        </pic:spPr>
                      </pic:pic>
                    </a:graphicData>
                  </a:graphic>
                </wp:inline>
              </w:drawing>
            </w:r>
          </w:p>
        </w:tc>
        <w:tc>
          <w:tcPr>
            <w:tcW w:w="3827" w:type="dxa"/>
          </w:tcPr>
          <w:p w:rsidR="004E6A48" w:rsidRPr="004E6A48" w:rsidRDefault="004E6A48" w:rsidP="00DF4DBD">
            <w:pPr>
              <w:widowControl w:val="0"/>
              <w:autoSpaceDE w:val="0"/>
              <w:autoSpaceDN w:val="0"/>
              <w:adjustRightInd w:val="0"/>
              <w:ind w:left="34" w:hanging="34"/>
              <w:rPr>
                <w:rFonts w:ascii="Times New Roman" w:hAnsi="Times New Roman" w:cs="Times New Roman"/>
                <w:sz w:val="22"/>
                <w:szCs w:val="22"/>
              </w:rPr>
            </w:pPr>
            <w:r w:rsidRPr="004E6A48">
              <w:rPr>
                <w:rFonts w:ascii="Times New Roman" w:hAnsi="Times New Roman" w:cs="Times New Roman"/>
                <w:sz w:val="22"/>
                <w:szCs w:val="22"/>
              </w:rPr>
              <w:t>All elements in the composition are correctly proportioned and work together within the frame to communicate unity and a visual equilibrium.</w:t>
            </w:r>
          </w:p>
          <w:p w:rsidR="004E6A48" w:rsidRPr="004E6A48" w:rsidRDefault="004E6A48" w:rsidP="00DF4DBD">
            <w:pPr>
              <w:rPr>
                <w:sz w:val="22"/>
                <w:szCs w:val="22"/>
              </w:rPr>
            </w:pPr>
          </w:p>
        </w:tc>
        <w:tc>
          <w:tcPr>
            <w:tcW w:w="3686" w:type="dxa"/>
          </w:tcPr>
          <w:p w:rsidR="004E6A48" w:rsidRPr="004E6A48" w:rsidRDefault="004E6A48" w:rsidP="00DF4DBD">
            <w:pPr>
              <w:widowControl w:val="0"/>
              <w:autoSpaceDE w:val="0"/>
              <w:autoSpaceDN w:val="0"/>
              <w:adjustRightInd w:val="0"/>
              <w:rPr>
                <w:rFonts w:ascii="Times New Roman" w:hAnsi="Times New Roman" w:cs="Times New Roman"/>
              </w:rPr>
            </w:pPr>
            <w:r w:rsidRPr="004E6A48">
              <w:rPr>
                <w:rFonts w:ascii="Times New Roman" w:hAnsi="Times New Roman" w:cs="Times New Roman"/>
              </w:rPr>
              <w:t>Poor.........</w:t>
            </w:r>
            <w:r w:rsidR="006C7041">
              <w:rPr>
                <w:rFonts w:ascii="Times New Roman" w:hAnsi="Times New Roman" w:cs="Times New Roman"/>
              </w:rPr>
              <w:t>.....</w:t>
            </w:r>
            <w:r w:rsidR="00DF4DBD">
              <w:rPr>
                <w:rFonts w:ascii="Times New Roman" w:hAnsi="Times New Roman" w:cs="Times New Roman"/>
              </w:rPr>
              <w:t>....|.....</w:t>
            </w:r>
            <w:r w:rsidRPr="004E6A48">
              <w:rPr>
                <w:rFonts w:ascii="Times New Roman" w:hAnsi="Times New Roman" w:cs="Times New Roman"/>
              </w:rPr>
              <w:t>...</w:t>
            </w:r>
            <w:r w:rsidR="006C7041">
              <w:rPr>
                <w:rFonts w:ascii="Times New Roman" w:hAnsi="Times New Roman" w:cs="Times New Roman"/>
              </w:rPr>
              <w:t>........</w:t>
            </w:r>
            <w:r>
              <w:rPr>
                <w:rFonts w:ascii="Times New Roman" w:hAnsi="Times New Roman" w:cs="Times New Roman"/>
              </w:rPr>
              <w:t>Excellent</w:t>
            </w:r>
          </w:p>
          <w:p w:rsidR="004E6A48" w:rsidRPr="004E6A48" w:rsidRDefault="004E6A48" w:rsidP="00DF4DBD">
            <w:pPr>
              <w:widowControl w:val="0"/>
              <w:autoSpaceDE w:val="0"/>
              <w:autoSpaceDN w:val="0"/>
              <w:adjustRightInd w:val="0"/>
              <w:rPr>
                <w:rFonts w:ascii="Times New Roman" w:hAnsi="Times New Roman" w:cs="Times New Roman"/>
              </w:rPr>
            </w:pPr>
          </w:p>
          <w:p w:rsidR="004E6A48" w:rsidRPr="004E6A48" w:rsidRDefault="004E6A48" w:rsidP="00DF4DBD">
            <w:pPr>
              <w:widowControl w:val="0"/>
              <w:autoSpaceDE w:val="0"/>
              <w:autoSpaceDN w:val="0"/>
              <w:adjustRightInd w:val="0"/>
              <w:rPr>
                <w:rFonts w:ascii="Times New Roman" w:hAnsi="Times New Roman" w:cs="Times New Roman"/>
              </w:rPr>
            </w:pPr>
            <w:r w:rsidRPr="004E6A48">
              <w:rPr>
                <w:rFonts w:ascii="Times New Roman" w:hAnsi="Times New Roman" w:cs="Times New Roman"/>
              </w:rPr>
              <w:t>Comment:</w:t>
            </w:r>
          </w:p>
          <w:p w:rsidR="004E6A48" w:rsidRPr="004E6A48" w:rsidRDefault="004E6A48" w:rsidP="00DF4DBD">
            <w:pPr>
              <w:widowControl w:val="0"/>
              <w:autoSpaceDE w:val="0"/>
              <w:autoSpaceDN w:val="0"/>
              <w:adjustRightInd w:val="0"/>
              <w:jc w:val="right"/>
              <w:rPr>
                <w:rFonts w:ascii="Times New Roman" w:hAnsi="Times New Roman" w:cs="Times New Roman"/>
                <w:sz w:val="40"/>
                <w:szCs w:val="40"/>
              </w:rPr>
            </w:pPr>
            <w:r w:rsidRPr="004E6A48">
              <w:rPr>
                <w:rFonts w:ascii="Times New Roman" w:hAnsi="Times New Roman" w:cs="Times New Roman"/>
                <w:sz w:val="40"/>
                <w:szCs w:val="40"/>
              </w:rPr>
              <w:t>/</w:t>
            </w:r>
            <w:r w:rsidR="00DF4DBD">
              <w:rPr>
                <w:rFonts w:ascii="Times New Roman" w:hAnsi="Times New Roman" w:cs="Times New Roman"/>
                <w:sz w:val="40"/>
                <w:szCs w:val="40"/>
              </w:rPr>
              <w:t>20</w:t>
            </w:r>
          </w:p>
        </w:tc>
        <w:tc>
          <w:tcPr>
            <w:tcW w:w="5386" w:type="dxa"/>
          </w:tcPr>
          <w:p w:rsidR="004E6A48" w:rsidRPr="006C7041" w:rsidRDefault="004E6A48" w:rsidP="00DF4DBD">
            <w:pPr>
              <w:widowControl w:val="0"/>
              <w:autoSpaceDE w:val="0"/>
              <w:autoSpaceDN w:val="0"/>
              <w:adjustRightInd w:val="0"/>
              <w:rPr>
                <w:rFonts w:ascii="Times New Roman" w:hAnsi="Times New Roman" w:cs="Times New Roman"/>
                <w:sz w:val="22"/>
                <w:szCs w:val="22"/>
              </w:rPr>
            </w:pPr>
            <w:r w:rsidRPr="004E6A48">
              <w:rPr>
                <w:rFonts w:ascii="Times New Roman" w:hAnsi="Times New Roman" w:cs="Times New Roman"/>
                <w:sz w:val="22"/>
                <w:szCs w:val="22"/>
              </w:rPr>
              <w:t>Sketch demonstrates a lack of understanding or skills in applying correct proportion measurements. Elements within the piece may not work together with each other or within the frame.</w:t>
            </w:r>
          </w:p>
        </w:tc>
      </w:tr>
      <w:tr w:rsidR="004E6A48" w:rsidRPr="004E6A48" w:rsidTr="00DF4DBD">
        <w:tc>
          <w:tcPr>
            <w:tcW w:w="1834" w:type="dxa"/>
          </w:tcPr>
          <w:p w:rsidR="004E6A48" w:rsidRPr="004E6A48" w:rsidRDefault="004E6A48" w:rsidP="00DF4DBD">
            <w:pPr>
              <w:widowControl w:val="0"/>
              <w:autoSpaceDE w:val="0"/>
              <w:autoSpaceDN w:val="0"/>
              <w:adjustRightInd w:val="0"/>
              <w:jc w:val="center"/>
              <w:rPr>
                <w:rFonts w:ascii="Times New Roman" w:hAnsi="Times New Roman" w:cs="Times New Roman"/>
                <w:sz w:val="36"/>
                <w:szCs w:val="36"/>
                <w:u w:val="single"/>
              </w:rPr>
            </w:pPr>
            <w:r w:rsidRPr="004E6A48">
              <w:rPr>
                <w:rFonts w:ascii="Times New Roman" w:hAnsi="Times New Roman" w:cs="Times New Roman"/>
                <w:sz w:val="36"/>
                <w:szCs w:val="36"/>
                <w:u w:val="single"/>
              </w:rPr>
              <w:t>Line Weight</w:t>
            </w:r>
          </w:p>
          <w:p w:rsidR="004E6A48" w:rsidRPr="004E6A48" w:rsidRDefault="00E6301B" w:rsidP="00DF4DBD">
            <w:pPr>
              <w:jc w:val="center"/>
              <w:rPr>
                <w:sz w:val="36"/>
                <w:szCs w:val="36"/>
                <w:u w:val="single"/>
              </w:rPr>
            </w:pPr>
            <w:r>
              <w:rPr>
                <w:noProof/>
                <w:sz w:val="36"/>
                <w:szCs w:val="36"/>
                <w:u w:val="single"/>
              </w:rPr>
              <w:drawing>
                <wp:inline distT="0" distB="0" distL="0" distR="0">
                  <wp:extent cx="620848" cy="59944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8-25 at 4.46.44 PM.pn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620447" cy="599052"/>
                          </a:xfrm>
                          <a:prstGeom prst="rect">
                            <a:avLst/>
                          </a:prstGeom>
                        </pic:spPr>
                      </pic:pic>
                    </a:graphicData>
                  </a:graphic>
                </wp:inline>
              </w:drawing>
            </w:r>
          </w:p>
        </w:tc>
        <w:tc>
          <w:tcPr>
            <w:tcW w:w="3827" w:type="dxa"/>
          </w:tcPr>
          <w:p w:rsidR="004E6A48" w:rsidRPr="004E6A48" w:rsidRDefault="004E6A48" w:rsidP="00DF4DBD">
            <w:pPr>
              <w:widowControl w:val="0"/>
              <w:autoSpaceDE w:val="0"/>
              <w:autoSpaceDN w:val="0"/>
              <w:adjustRightInd w:val="0"/>
              <w:rPr>
                <w:rFonts w:ascii="Times New Roman" w:hAnsi="Times New Roman" w:cs="Times New Roman"/>
                <w:sz w:val="22"/>
                <w:szCs w:val="22"/>
              </w:rPr>
            </w:pPr>
            <w:r w:rsidRPr="004E6A48">
              <w:rPr>
                <w:rFonts w:ascii="Times New Roman" w:hAnsi="Times New Roman" w:cs="Times New Roman"/>
                <w:sz w:val="22"/>
                <w:szCs w:val="22"/>
              </w:rPr>
              <w:t>There is little or no variation in line weight, which results in many lines “reading” the same. Lines may communicate a lack of an intentional</w:t>
            </w:r>
          </w:p>
          <w:p w:rsidR="004E6A48" w:rsidRPr="006C7041" w:rsidRDefault="004E6A48" w:rsidP="00DF4DBD">
            <w:pPr>
              <w:widowControl w:val="0"/>
              <w:autoSpaceDE w:val="0"/>
              <w:autoSpaceDN w:val="0"/>
              <w:adjustRightInd w:val="0"/>
              <w:rPr>
                <w:rFonts w:ascii="Times New Roman" w:hAnsi="Times New Roman" w:cs="Times New Roman"/>
                <w:sz w:val="22"/>
                <w:szCs w:val="22"/>
              </w:rPr>
            </w:pPr>
            <w:proofErr w:type="gramStart"/>
            <w:r w:rsidRPr="004E6A48">
              <w:rPr>
                <w:rFonts w:ascii="Times New Roman" w:hAnsi="Times New Roman" w:cs="Times New Roman"/>
                <w:sz w:val="22"/>
                <w:szCs w:val="22"/>
              </w:rPr>
              <w:t>process</w:t>
            </w:r>
            <w:proofErr w:type="gramEnd"/>
            <w:r w:rsidRPr="004E6A48">
              <w:rPr>
                <w:rFonts w:ascii="Times New Roman" w:hAnsi="Times New Roman" w:cs="Times New Roman"/>
                <w:sz w:val="22"/>
                <w:szCs w:val="22"/>
              </w:rPr>
              <w:t>. Student may need to work on application and control of line weight.</w:t>
            </w:r>
          </w:p>
        </w:tc>
        <w:tc>
          <w:tcPr>
            <w:tcW w:w="3686" w:type="dxa"/>
          </w:tcPr>
          <w:p w:rsidR="004E6A48" w:rsidRPr="004E6A48" w:rsidRDefault="006C7041" w:rsidP="00DF4DBD">
            <w:pPr>
              <w:widowControl w:val="0"/>
              <w:autoSpaceDE w:val="0"/>
              <w:autoSpaceDN w:val="0"/>
              <w:adjustRightInd w:val="0"/>
              <w:rPr>
                <w:rFonts w:ascii="Times New Roman" w:hAnsi="Times New Roman" w:cs="Times New Roman"/>
              </w:rPr>
            </w:pPr>
            <w:r>
              <w:rPr>
                <w:rFonts w:ascii="Times New Roman" w:hAnsi="Times New Roman" w:cs="Times New Roman"/>
              </w:rPr>
              <w:t>Poor........</w:t>
            </w:r>
            <w:r w:rsidR="004E6A48">
              <w:rPr>
                <w:rFonts w:ascii="Times New Roman" w:hAnsi="Times New Roman" w:cs="Times New Roman"/>
              </w:rPr>
              <w:t>..</w:t>
            </w:r>
            <w:r w:rsidR="00BC533F">
              <w:rPr>
                <w:rFonts w:ascii="Times New Roman" w:hAnsi="Times New Roman" w:cs="Times New Roman"/>
              </w:rPr>
              <w:t>....</w:t>
            </w:r>
            <w:r w:rsidR="004E6A48" w:rsidRPr="004E6A48">
              <w:rPr>
                <w:rFonts w:ascii="Times New Roman" w:hAnsi="Times New Roman" w:cs="Times New Roman"/>
              </w:rPr>
              <w:t>..|..........</w:t>
            </w:r>
            <w:r>
              <w:rPr>
                <w:rFonts w:ascii="Times New Roman" w:hAnsi="Times New Roman" w:cs="Times New Roman"/>
              </w:rPr>
              <w:t>.......</w:t>
            </w:r>
            <w:r w:rsidR="004E6A48">
              <w:rPr>
                <w:rFonts w:ascii="Times New Roman" w:hAnsi="Times New Roman" w:cs="Times New Roman"/>
              </w:rPr>
              <w:t>Excellent</w:t>
            </w:r>
          </w:p>
          <w:p w:rsidR="004E6A48" w:rsidRPr="004E6A48" w:rsidRDefault="004E6A48" w:rsidP="00DF4DBD">
            <w:pPr>
              <w:widowControl w:val="0"/>
              <w:autoSpaceDE w:val="0"/>
              <w:autoSpaceDN w:val="0"/>
              <w:adjustRightInd w:val="0"/>
              <w:rPr>
                <w:rFonts w:ascii="Times New Roman" w:hAnsi="Times New Roman" w:cs="Times New Roman"/>
              </w:rPr>
            </w:pPr>
          </w:p>
          <w:p w:rsidR="004E6A48" w:rsidRPr="004E6A48" w:rsidRDefault="004E6A48" w:rsidP="00DF4DBD">
            <w:pPr>
              <w:widowControl w:val="0"/>
              <w:autoSpaceDE w:val="0"/>
              <w:autoSpaceDN w:val="0"/>
              <w:adjustRightInd w:val="0"/>
              <w:rPr>
                <w:rFonts w:ascii="Times New Roman" w:hAnsi="Times New Roman" w:cs="Times New Roman"/>
              </w:rPr>
            </w:pPr>
            <w:r w:rsidRPr="004E6A48">
              <w:rPr>
                <w:rFonts w:ascii="Times New Roman" w:hAnsi="Times New Roman" w:cs="Times New Roman"/>
              </w:rPr>
              <w:t>Comment:</w:t>
            </w:r>
          </w:p>
          <w:p w:rsidR="004E6A48" w:rsidRPr="004E6A48" w:rsidRDefault="004E6A48" w:rsidP="00DF4DBD">
            <w:pPr>
              <w:widowControl w:val="0"/>
              <w:autoSpaceDE w:val="0"/>
              <w:autoSpaceDN w:val="0"/>
              <w:adjustRightInd w:val="0"/>
              <w:rPr>
                <w:rFonts w:ascii="Times New Roman" w:hAnsi="Times New Roman" w:cs="Times New Roman"/>
              </w:rPr>
            </w:pPr>
          </w:p>
          <w:p w:rsidR="004E6A48" w:rsidRDefault="004E6A48" w:rsidP="00DF4DBD">
            <w:pPr>
              <w:jc w:val="right"/>
            </w:pPr>
            <w:r w:rsidRPr="004E6A48">
              <w:rPr>
                <w:rFonts w:ascii="Times New Roman" w:hAnsi="Times New Roman" w:cs="Times New Roman"/>
                <w:sz w:val="40"/>
                <w:szCs w:val="40"/>
              </w:rPr>
              <w:t>/</w:t>
            </w:r>
            <w:r w:rsidR="00DF4DBD">
              <w:rPr>
                <w:rFonts w:ascii="Times New Roman" w:hAnsi="Times New Roman" w:cs="Times New Roman"/>
                <w:sz w:val="40"/>
                <w:szCs w:val="40"/>
              </w:rPr>
              <w:t>20</w:t>
            </w:r>
          </w:p>
        </w:tc>
        <w:tc>
          <w:tcPr>
            <w:tcW w:w="5386" w:type="dxa"/>
          </w:tcPr>
          <w:p w:rsidR="004E6A48" w:rsidRPr="004E6A48" w:rsidRDefault="004E6A48" w:rsidP="00DF4DBD">
            <w:pPr>
              <w:widowControl w:val="0"/>
              <w:autoSpaceDE w:val="0"/>
              <w:autoSpaceDN w:val="0"/>
              <w:adjustRightInd w:val="0"/>
              <w:rPr>
                <w:rFonts w:ascii="Times New Roman" w:hAnsi="Times New Roman" w:cs="Times New Roman"/>
                <w:sz w:val="22"/>
                <w:szCs w:val="22"/>
              </w:rPr>
            </w:pPr>
            <w:r w:rsidRPr="004E6A48">
              <w:rPr>
                <w:rFonts w:ascii="Times New Roman" w:hAnsi="Times New Roman" w:cs="Times New Roman"/>
                <w:sz w:val="22"/>
                <w:szCs w:val="22"/>
              </w:rPr>
              <w:t>Variations in line weight (heavy, light, thin, dark, etc.) and appropriately used and well controlled in all areas of the sketch. All marks are intentional and demonstrate an understanding of line theory.</w:t>
            </w:r>
          </w:p>
          <w:p w:rsidR="004E6A48" w:rsidRPr="004E6A48" w:rsidRDefault="004E6A48" w:rsidP="00DF4DBD">
            <w:pPr>
              <w:rPr>
                <w:sz w:val="22"/>
                <w:szCs w:val="22"/>
              </w:rPr>
            </w:pPr>
          </w:p>
        </w:tc>
      </w:tr>
      <w:tr w:rsidR="004E6A48" w:rsidRPr="004E6A48" w:rsidTr="00DF4DBD">
        <w:tc>
          <w:tcPr>
            <w:tcW w:w="1834" w:type="dxa"/>
          </w:tcPr>
          <w:p w:rsidR="004E6A48" w:rsidRPr="004E6A48" w:rsidRDefault="006C7041" w:rsidP="00DF4DBD">
            <w:pPr>
              <w:widowControl w:val="0"/>
              <w:autoSpaceDE w:val="0"/>
              <w:autoSpaceDN w:val="0"/>
              <w:adjustRightInd w:val="0"/>
              <w:jc w:val="center"/>
              <w:rPr>
                <w:rFonts w:ascii="Times New Roman" w:hAnsi="Times New Roman" w:cs="Times New Roman"/>
                <w:sz w:val="36"/>
                <w:szCs w:val="36"/>
                <w:u w:val="single"/>
              </w:rPr>
            </w:pPr>
            <w:r>
              <w:rPr>
                <w:rFonts w:ascii="Times New Roman" w:hAnsi="Times New Roman" w:cs="Times New Roman"/>
                <w:sz w:val="36"/>
                <w:szCs w:val="36"/>
                <w:u w:val="single"/>
              </w:rPr>
              <w:t>Value</w:t>
            </w:r>
          </w:p>
          <w:p w:rsidR="004E6A48" w:rsidRPr="004E6A48" w:rsidRDefault="00E6301B" w:rsidP="00DF4DBD">
            <w:pPr>
              <w:jc w:val="center"/>
              <w:rPr>
                <w:sz w:val="36"/>
                <w:szCs w:val="36"/>
                <w:u w:val="single"/>
              </w:rPr>
            </w:pPr>
            <w:r>
              <w:rPr>
                <w:noProof/>
                <w:sz w:val="36"/>
                <w:szCs w:val="36"/>
                <w:u w:val="single"/>
              </w:rPr>
              <w:drawing>
                <wp:inline distT="0" distB="0" distL="0" distR="0">
                  <wp:extent cx="660002" cy="652145"/>
                  <wp:effectExtent l="25400" t="0" r="398"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8-25 at 4.46.57 PM.png"/>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660002" cy="652145"/>
                          </a:xfrm>
                          <a:prstGeom prst="rect">
                            <a:avLst/>
                          </a:prstGeom>
                        </pic:spPr>
                      </pic:pic>
                    </a:graphicData>
                  </a:graphic>
                </wp:inline>
              </w:drawing>
            </w:r>
          </w:p>
        </w:tc>
        <w:tc>
          <w:tcPr>
            <w:tcW w:w="3827" w:type="dxa"/>
          </w:tcPr>
          <w:p w:rsidR="004E6A48" w:rsidRPr="004E6A48" w:rsidRDefault="004E6A48" w:rsidP="00DF4DBD">
            <w:pPr>
              <w:widowControl w:val="0"/>
              <w:autoSpaceDE w:val="0"/>
              <w:autoSpaceDN w:val="0"/>
              <w:adjustRightInd w:val="0"/>
              <w:rPr>
                <w:rFonts w:ascii="Times New Roman" w:hAnsi="Times New Roman" w:cs="Times New Roman"/>
                <w:sz w:val="22"/>
                <w:szCs w:val="22"/>
              </w:rPr>
            </w:pPr>
            <w:r w:rsidRPr="004E6A48">
              <w:rPr>
                <w:rFonts w:ascii="Times New Roman" w:hAnsi="Times New Roman" w:cs="Times New Roman"/>
                <w:sz w:val="22"/>
                <w:szCs w:val="22"/>
              </w:rPr>
              <w:t>Little or no variation of shading techniques diminishes the visual interest of the piece.</w:t>
            </w:r>
          </w:p>
          <w:p w:rsidR="004E6A48" w:rsidRPr="004E6A48" w:rsidRDefault="004E6A48" w:rsidP="00DF4DBD">
            <w:pPr>
              <w:widowControl w:val="0"/>
              <w:autoSpaceDE w:val="0"/>
              <w:autoSpaceDN w:val="0"/>
              <w:adjustRightInd w:val="0"/>
              <w:rPr>
                <w:rFonts w:ascii="Times New Roman" w:hAnsi="Times New Roman" w:cs="Times New Roman"/>
                <w:sz w:val="22"/>
                <w:szCs w:val="22"/>
              </w:rPr>
            </w:pPr>
            <w:r w:rsidRPr="004E6A48">
              <w:rPr>
                <w:rFonts w:ascii="Times New Roman" w:hAnsi="Times New Roman" w:cs="Times New Roman"/>
                <w:sz w:val="22"/>
                <w:szCs w:val="22"/>
              </w:rPr>
              <w:t>Inconsistent shading or poorly applied shading may demonstrate a need to improve these skills.</w:t>
            </w:r>
          </w:p>
          <w:p w:rsidR="004E6A48" w:rsidRPr="004E6A48" w:rsidRDefault="004E6A48" w:rsidP="00DF4DBD">
            <w:pPr>
              <w:rPr>
                <w:sz w:val="22"/>
                <w:szCs w:val="22"/>
              </w:rPr>
            </w:pPr>
          </w:p>
        </w:tc>
        <w:tc>
          <w:tcPr>
            <w:tcW w:w="3686" w:type="dxa"/>
          </w:tcPr>
          <w:p w:rsidR="004E6A48" w:rsidRPr="004E6A48" w:rsidRDefault="004E6A48" w:rsidP="00DF4DBD">
            <w:pPr>
              <w:widowControl w:val="0"/>
              <w:autoSpaceDE w:val="0"/>
              <w:autoSpaceDN w:val="0"/>
              <w:adjustRightInd w:val="0"/>
              <w:rPr>
                <w:rFonts w:ascii="Times New Roman" w:hAnsi="Times New Roman" w:cs="Times New Roman"/>
              </w:rPr>
            </w:pPr>
            <w:r w:rsidRPr="004E6A48">
              <w:rPr>
                <w:rFonts w:ascii="Times New Roman" w:hAnsi="Times New Roman" w:cs="Times New Roman"/>
              </w:rPr>
              <w:t>Poor.........</w:t>
            </w:r>
            <w:r w:rsidR="00BC533F">
              <w:rPr>
                <w:rFonts w:ascii="Times New Roman" w:hAnsi="Times New Roman" w:cs="Times New Roman"/>
              </w:rPr>
              <w:t>.</w:t>
            </w:r>
            <w:r w:rsidR="006C7041">
              <w:rPr>
                <w:rFonts w:ascii="Times New Roman" w:hAnsi="Times New Roman" w:cs="Times New Roman"/>
              </w:rPr>
              <w:t>.......|....</w:t>
            </w:r>
            <w:r w:rsidRPr="004E6A48">
              <w:rPr>
                <w:rFonts w:ascii="Times New Roman" w:hAnsi="Times New Roman" w:cs="Times New Roman"/>
              </w:rPr>
              <w:t>..</w:t>
            </w:r>
            <w:r w:rsidR="006C7041">
              <w:rPr>
                <w:rFonts w:ascii="Times New Roman" w:hAnsi="Times New Roman" w:cs="Times New Roman"/>
              </w:rPr>
              <w:t>..........</w:t>
            </w:r>
            <w:r>
              <w:rPr>
                <w:rFonts w:ascii="Times New Roman" w:hAnsi="Times New Roman" w:cs="Times New Roman"/>
              </w:rPr>
              <w:t>Excellent</w:t>
            </w:r>
          </w:p>
          <w:p w:rsidR="004E6A48" w:rsidRPr="004E6A48" w:rsidRDefault="004E6A48" w:rsidP="00DF4DBD">
            <w:pPr>
              <w:widowControl w:val="0"/>
              <w:autoSpaceDE w:val="0"/>
              <w:autoSpaceDN w:val="0"/>
              <w:adjustRightInd w:val="0"/>
              <w:rPr>
                <w:rFonts w:ascii="Times New Roman" w:hAnsi="Times New Roman" w:cs="Times New Roman"/>
              </w:rPr>
            </w:pPr>
          </w:p>
          <w:p w:rsidR="004E6A48" w:rsidRPr="004E6A48" w:rsidRDefault="004E6A48" w:rsidP="00DF4DBD">
            <w:pPr>
              <w:widowControl w:val="0"/>
              <w:autoSpaceDE w:val="0"/>
              <w:autoSpaceDN w:val="0"/>
              <w:adjustRightInd w:val="0"/>
              <w:rPr>
                <w:rFonts w:ascii="Times New Roman" w:hAnsi="Times New Roman" w:cs="Times New Roman"/>
              </w:rPr>
            </w:pPr>
            <w:r w:rsidRPr="004E6A48">
              <w:rPr>
                <w:rFonts w:ascii="Times New Roman" w:hAnsi="Times New Roman" w:cs="Times New Roman"/>
              </w:rPr>
              <w:t>Comment:</w:t>
            </w:r>
          </w:p>
          <w:p w:rsidR="004E6A48" w:rsidRPr="004E6A48" w:rsidRDefault="004E6A48" w:rsidP="00DF4DBD">
            <w:pPr>
              <w:widowControl w:val="0"/>
              <w:autoSpaceDE w:val="0"/>
              <w:autoSpaceDN w:val="0"/>
              <w:adjustRightInd w:val="0"/>
              <w:rPr>
                <w:rFonts w:ascii="Times New Roman" w:hAnsi="Times New Roman" w:cs="Times New Roman"/>
              </w:rPr>
            </w:pPr>
          </w:p>
          <w:p w:rsidR="004E6A48" w:rsidRPr="004E6A48" w:rsidRDefault="004E6A48" w:rsidP="00DF4DBD">
            <w:pPr>
              <w:widowControl w:val="0"/>
              <w:autoSpaceDE w:val="0"/>
              <w:autoSpaceDN w:val="0"/>
              <w:adjustRightInd w:val="0"/>
              <w:rPr>
                <w:rFonts w:ascii="Times New Roman" w:hAnsi="Times New Roman" w:cs="Times New Roman"/>
              </w:rPr>
            </w:pPr>
          </w:p>
          <w:p w:rsidR="004E6A48" w:rsidRDefault="004E6A48" w:rsidP="00DF4DBD">
            <w:pPr>
              <w:jc w:val="right"/>
            </w:pPr>
            <w:r w:rsidRPr="004E6A48">
              <w:rPr>
                <w:rFonts w:ascii="Times New Roman" w:hAnsi="Times New Roman" w:cs="Times New Roman"/>
                <w:sz w:val="40"/>
                <w:szCs w:val="40"/>
              </w:rPr>
              <w:t>/</w:t>
            </w:r>
            <w:r w:rsidR="00DF4DBD">
              <w:rPr>
                <w:rFonts w:ascii="Times New Roman" w:hAnsi="Times New Roman" w:cs="Times New Roman"/>
                <w:sz w:val="40"/>
                <w:szCs w:val="40"/>
              </w:rPr>
              <w:t>20</w:t>
            </w:r>
          </w:p>
        </w:tc>
        <w:tc>
          <w:tcPr>
            <w:tcW w:w="5386" w:type="dxa"/>
          </w:tcPr>
          <w:p w:rsidR="006C7041" w:rsidRDefault="004E6A48" w:rsidP="00DF4DBD">
            <w:pPr>
              <w:widowControl w:val="0"/>
              <w:autoSpaceDE w:val="0"/>
              <w:autoSpaceDN w:val="0"/>
              <w:adjustRightInd w:val="0"/>
              <w:rPr>
                <w:rFonts w:ascii="Times New Roman" w:hAnsi="Times New Roman" w:cs="Times New Roman"/>
                <w:sz w:val="22"/>
                <w:szCs w:val="22"/>
              </w:rPr>
            </w:pPr>
            <w:r w:rsidRPr="004E6A48">
              <w:rPr>
                <w:rFonts w:ascii="Times New Roman" w:hAnsi="Times New Roman" w:cs="Times New Roman"/>
                <w:sz w:val="22"/>
                <w:szCs w:val="22"/>
              </w:rPr>
              <w:t xml:space="preserve"> </w:t>
            </w:r>
            <w:r w:rsidR="006C7041" w:rsidRPr="006C7041">
              <w:rPr>
                <w:sz w:val="22"/>
                <w:szCs w:val="22"/>
              </w:rPr>
              <w:t xml:space="preserve">A full range of values is evident throughout in order to create form </w:t>
            </w:r>
            <w:r w:rsidRPr="004E6A48">
              <w:rPr>
                <w:rFonts w:ascii="Times New Roman" w:hAnsi="Times New Roman" w:cs="Times New Roman"/>
                <w:sz w:val="22"/>
                <w:szCs w:val="22"/>
              </w:rPr>
              <w:t>(</w:t>
            </w:r>
            <w:r w:rsidR="006C7041">
              <w:rPr>
                <w:rFonts w:ascii="Times New Roman" w:hAnsi="Times New Roman" w:cs="Times New Roman"/>
                <w:sz w:val="22"/>
                <w:szCs w:val="22"/>
              </w:rPr>
              <w:t>dark shades to light tints</w:t>
            </w:r>
            <w:r w:rsidRPr="004E6A48">
              <w:rPr>
                <w:rFonts w:ascii="Times New Roman" w:hAnsi="Times New Roman" w:cs="Times New Roman"/>
                <w:sz w:val="22"/>
                <w:szCs w:val="22"/>
              </w:rPr>
              <w:t xml:space="preserve">) and is thoughtfully applied to enhance the shapes and forms. Student demonstrates clear control of </w:t>
            </w:r>
            <w:r w:rsidR="006C7041">
              <w:rPr>
                <w:rFonts w:ascii="Times New Roman" w:hAnsi="Times New Roman" w:cs="Times New Roman"/>
                <w:sz w:val="22"/>
                <w:szCs w:val="22"/>
              </w:rPr>
              <w:t>Paintbrush.</w:t>
            </w:r>
          </w:p>
          <w:p w:rsidR="006C7041" w:rsidRPr="006C7041" w:rsidRDefault="006C7041" w:rsidP="00DF4DB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Blending of colors is evident.</w:t>
            </w:r>
          </w:p>
          <w:p w:rsidR="004E6A48" w:rsidRPr="006C7041" w:rsidRDefault="006C7041" w:rsidP="00DF4DBD">
            <w:pPr>
              <w:rPr>
                <w:sz w:val="22"/>
                <w:szCs w:val="22"/>
              </w:rPr>
            </w:pPr>
            <w:r w:rsidRPr="006C7041">
              <w:rPr>
                <w:sz w:val="22"/>
                <w:szCs w:val="22"/>
              </w:rPr>
              <w:t>The 3-D illusion on a 2-D surface is created using values within broken color</w:t>
            </w:r>
          </w:p>
        </w:tc>
      </w:tr>
      <w:tr w:rsidR="006C7041" w:rsidRPr="004E6A48" w:rsidTr="00DF4DBD">
        <w:trPr>
          <w:trHeight w:val="920"/>
        </w:trPr>
        <w:tc>
          <w:tcPr>
            <w:tcW w:w="1834" w:type="dxa"/>
          </w:tcPr>
          <w:p w:rsidR="006C7041" w:rsidRPr="004E6A48" w:rsidRDefault="006C7041" w:rsidP="00DF4DBD">
            <w:pPr>
              <w:widowControl w:val="0"/>
              <w:autoSpaceDE w:val="0"/>
              <w:autoSpaceDN w:val="0"/>
              <w:adjustRightInd w:val="0"/>
              <w:jc w:val="center"/>
              <w:rPr>
                <w:rFonts w:ascii="Times New Roman" w:hAnsi="Times New Roman" w:cs="Times New Roman"/>
                <w:sz w:val="36"/>
                <w:szCs w:val="36"/>
                <w:u w:val="single"/>
              </w:rPr>
            </w:pPr>
            <w:r w:rsidRPr="004E6A48">
              <w:rPr>
                <w:rFonts w:ascii="Times New Roman" w:hAnsi="Times New Roman" w:cs="Times New Roman"/>
                <w:sz w:val="36"/>
                <w:szCs w:val="36"/>
                <w:u w:val="single"/>
              </w:rPr>
              <w:t>Composition</w:t>
            </w:r>
          </w:p>
          <w:p w:rsidR="006C7041" w:rsidRPr="004E6A48" w:rsidRDefault="006C7041" w:rsidP="00DF4DBD">
            <w:pPr>
              <w:jc w:val="center"/>
              <w:rPr>
                <w:sz w:val="36"/>
                <w:szCs w:val="36"/>
                <w:u w:val="single"/>
              </w:rPr>
            </w:pPr>
            <w:bookmarkStart w:id="0" w:name="_GoBack"/>
            <w:r>
              <w:rPr>
                <w:noProof/>
                <w:sz w:val="36"/>
                <w:szCs w:val="36"/>
                <w:u w:val="single"/>
              </w:rPr>
              <w:drawing>
                <wp:inline distT="0" distB="0" distL="0" distR="0">
                  <wp:extent cx="679450" cy="663273"/>
                  <wp:effectExtent l="25400" t="0" r="635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8-25 at 4.47.09 PM.png"/>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679450" cy="663273"/>
                          </a:xfrm>
                          <a:prstGeom prst="rect">
                            <a:avLst/>
                          </a:prstGeom>
                        </pic:spPr>
                      </pic:pic>
                    </a:graphicData>
                  </a:graphic>
                </wp:inline>
              </w:drawing>
            </w:r>
            <w:bookmarkEnd w:id="0"/>
          </w:p>
        </w:tc>
        <w:tc>
          <w:tcPr>
            <w:tcW w:w="3827" w:type="dxa"/>
            <w:shd w:val="clear" w:color="auto" w:fill="auto"/>
          </w:tcPr>
          <w:p w:rsidR="006C7041" w:rsidRPr="006C7041" w:rsidRDefault="006C7041" w:rsidP="00DF4DBD">
            <w:pPr>
              <w:widowControl w:val="0"/>
              <w:autoSpaceDE w:val="0"/>
              <w:autoSpaceDN w:val="0"/>
              <w:adjustRightInd w:val="0"/>
              <w:rPr>
                <w:rFonts w:ascii="Times New Roman" w:hAnsi="Times New Roman" w:cs="Times New Roman"/>
                <w:sz w:val="22"/>
                <w:szCs w:val="22"/>
              </w:rPr>
            </w:pPr>
            <w:r w:rsidRPr="004E6A48">
              <w:rPr>
                <w:rFonts w:ascii="Times New Roman" w:hAnsi="Times New Roman" w:cs="Times New Roman"/>
                <w:sz w:val="22"/>
                <w:szCs w:val="22"/>
              </w:rPr>
              <w:t xml:space="preserve">Elements within the </w:t>
            </w:r>
            <w:r>
              <w:rPr>
                <w:rFonts w:ascii="Times New Roman" w:hAnsi="Times New Roman" w:cs="Times New Roman"/>
                <w:sz w:val="22"/>
                <w:szCs w:val="22"/>
              </w:rPr>
              <w:t>painting</w:t>
            </w:r>
            <w:r w:rsidRPr="004E6A48">
              <w:rPr>
                <w:rFonts w:ascii="Times New Roman" w:hAnsi="Times New Roman" w:cs="Times New Roman"/>
                <w:sz w:val="22"/>
                <w:szCs w:val="22"/>
              </w:rPr>
              <w:t xml:space="preserve"> may lack appropriate use of tone, line weight and positioning, resulting in an unclear composition and balance. How the</w:t>
            </w:r>
            <w:r>
              <w:rPr>
                <w:rFonts w:ascii="Times New Roman" w:hAnsi="Times New Roman" w:cs="Times New Roman"/>
                <w:sz w:val="22"/>
                <w:szCs w:val="22"/>
              </w:rPr>
              <w:t xml:space="preserve"> e</w:t>
            </w:r>
            <w:r w:rsidRPr="004E6A48">
              <w:rPr>
                <w:rFonts w:ascii="Times New Roman" w:hAnsi="Times New Roman" w:cs="Times New Roman"/>
                <w:sz w:val="22"/>
                <w:szCs w:val="22"/>
              </w:rPr>
              <w:t>lements and techniques work together may not have been carefully consider</w:t>
            </w:r>
            <w:r>
              <w:rPr>
                <w:rFonts w:ascii="Times New Roman" w:hAnsi="Times New Roman" w:cs="Times New Roman"/>
                <w:sz w:val="22"/>
                <w:szCs w:val="22"/>
              </w:rPr>
              <w:t>.</w:t>
            </w:r>
            <w:r w:rsidR="00DF4DBD">
              <w:rPr>
                <w:rFonts w:ascii="Times New Roman" w:hAnsi="Times New Roman" w:cs="Times New Roman"/>
                <w:sz w:val="22"/>
                <w:szCs w:val="22"/>
              </w:rPr>
              <w:t xml:space="preserve"> </w:t>
            </w:r>
            <w:r>
              <w:rPr>
                <w:rFonts w:ascii="Times New Roman" w:hAnsi="Times New Roman" w:cs="Times New Roman"/>
                <w:sz w:val="22"/>
                <w:szCs w:val="22"/>
              </w:rPr>
              <w:t>There is no though</w:t>
            </w:r>
            <w:r w:rsidR="00DF4DBD">
              <w:rPr>
                <w:rFonts w:ascii="Times New Roman" w:hAnsi="Times New Roman" w:cs="Times New Roman"/>
                <w:sz w:val="22"/>
                <w:szCs w:val="22"/>
              </w:rPr>
              <w:t>t to</w:t>
            </w:r>
            <w:r>
              <w:rPr>
                <w:rFonts w:ascii="Times New Roman" w:hAnsi="Times New Roman" w:cs="Times New Roman"/>
                <w:sz w:val="22"/>
                <w:szCs w:val="22"/>
              </w:rPr>
              <w:t xml:space="preserve"> </w:t>
            </w:r>
            <w:r w:rsidR="00DF4DBD">
              <w:rPr>
                <w:rFonts w:ascii="Times New Roman" w:hAnsi="Times New Roman" w:cs="Times New Roman"/>
                <w:sz w:val="22"/>
                <w:szCs w:val="22"/>
              </w:rPr>
              <w:t>zoom</w:t>
            </w:r>
          </w:p>
        </w:tc>
        <w:tc>
          <w:tcPr>
            <w:tcW w:w="3686" w:type="dxa"/>
            <w:shd w:val="clear" w:color="auto" w:fill="auto"/>
          </w:tcPr>
          <w:p w:rsidR="006C7041" w:rsidRPr="004E6A48" w:rsidRDefault="006C7041" w:rsidP="00DF4DBD">
            <w:pPr>
              <w:widowControl w:val="0"/>
              <w:autoSpaceDE w:val="0"/>
              <w:autoSpaceDN w:val="0"/>
              <w:adjustRightInd w:val="0"/>
              <w:rPr>
                <w:rFonts w:ascii="Times New Roman" w:hAnsi="Times New Roman" w:cs="Times New Roman"/>
              </w:rPr>
            </w:pPr>
            <w:r w:rsidRPr="004E6A48">
              <w:rPr>
                <w:rFonts w:ascii="Times New Roman" w:hAnsi="Times New Roman" w:cs="Times New Roman"/>
              </w:rPr>
              <w:t>Poor.........</w:t>
            </w:r>
            <w:r>
              <w:rPr>
                <w:rFonts w:ascii="Times New Roman" w:hAnsi="Times New Roman" w:cs="Times New Roman"/>
              </w:rPr>
              <w:t>.</w:t>
            </w:r>
            <w:r w:rsidRPr="004E6A48">
              <w:rPr>
                <w:rFonts w:ascii="Times New Roman" w:hAnsi="Times New Roman" w:cs="Times New Roman"/>
              </w:rPr>
              <w:t>.......</w:t>
            </w:r>
            <w:r w:rsidR="00BC533F">
              <w:rPr>
                <w:rFonts w:ascii="Times New Roman" w:hAnsi="Times New Roman" w:cs="Times New Roman"/>
              </w:rPr>
              <w:t>.|.......</w:t>
            </w:r>
            <w:r>
              <w:rPr>
                <w:rFonts w:ascii="Times New Roman" w:hAnsi="Times New Roman" w:cs="Times New Roman"/>
              </w:rPr>
              <w:t>........Excellent</w:t>
            </w:r>
          </w:p>
          <w:p w:rsidR="006C7041" w:rsidRPr="004E6A48" w:rsidRDefault="006C7041" w:rsidP="00DF4DBD">
            <w:pPr>
              <w:widowControl w:val="0"/>
              <w:autoSpaceDE w:val="0"/>
              <w:autoSpaceDN w:val="0"/>
              <w:adjustRightInd w:val="0"/>
              <w:rPr>
                <w:rFonts w:ascii="Times New Roman" w:hAnsi="Times New Roman" w:cs="Times New Roman"/>
              </w:rPr>
            </w:pPr>
          </w:p>
          <w:p w:rsidR="006C7041" w:rsidRPr="004E6A48" w:rsidRDefault="006C7041" w:rsidP="00DF4DBD">
            <w:pPr>
              <w:widowControl w:val="0"/>
              <w:autoSpaceDE w:val="0"/>
              <w:autoSpaceDN w:val="0"/>
              <w:adjustRightInd w:val="0"/>
              <w:rPr>
                <w:rFonts w:ascii="Times New Roman" w:hAnsi="Times New Roman" w:cs="Times New Roman"/>
              </w:rPr>
            </w:pPr>
            <w:r w:rsidRPr="004E6A48">
              <w:rPr>
                <w:rFonts w:ascii="Times New Roman" w:hAnsi="Times New Roman" w:cs="Times New Roman"/>
              </w:rPr>
              <w:t>Comment:</w:t>
            </w:r>
          </w:p>
          <w:p w:rsidR="006C7041" w:rsidRPr="004E6A48" w:rsidRDefault="006C7041" w:rsidP="00DF4DBD">
            <w:pPr>
              <w:widowControl w:val="0"/>
              <w:autoSpaceDE w:val="0"/>
              <w:autoSpaceDN w:val="0"/>
              <w:adjustRightInd w:val="0"/>
              <w:rPr>
                <w:rFonts w:ascii="Times New Roman" w:hAnsi="Times New Roman" w:cs="Times New Roman"/>
              </w:rPr>
            </w:pPr>
          </w:p>
          <w:p w:rsidR="006C7041" w:rsidRPr="004E6A48" w:rsidRDefault="006C7041" w:rsidP="00DF4DBD">
            <w:pPr>
              <w:widowControl w:val="0"/>
              <w:autoSpaceDE w:val="0"/>
              <w:autoSpaceDN w:val="0"/>
              <w:adjustRightInd w:val="0"/>
              <w:rPr>
                <w:rFonts w:ascii="Times New Roman" w:hAnsi="Times New Roman" w:cs="Times New Roman"/>
              </w:rPr>
            </w:pPr>
          </w:p>
          <w:p w:rsidR="006C7041" w:rsidRDefault="006C7041" w:rsidP="00DF4DBD">
            <w:pPr>
              <w:jc w:val="right"/>
            </w:pPr>
            <w:r w:rsidRPr="004E6A48">
              <w:rPr>
                <w:rFonts w:ascii="Times New Roman" w:hAnsi="Times New Roman" w:cs="Times New Roman"/>
                <w:sz w:val="40"/>
                <w:szCs w:val="40"/>
              </w:rPr>
              <w:t>/</w:t>
            </w:r>
            <w:r w:rsidR="00DF4DBD">
              <w:rPr>
                <w:rFonts w:ascii="Times New Roman" w:hAnsi="Times New Roman" w:cs="Times New Roman"/>
                <w:sz w:val="40"/>
                <w:szCs w:val="40"/>
              </w:rPr>
              <w:t>20</w:t>
            </w:r>
          </w:p>
        </w:tc>
        <w:tc>
          <w:tcPr>
            <w:tcW w:w="5386" w:type="dxa"/>
            <w:shd w:val="clear" w:color="auto" w:fill="auto"/>
          </w:tcPr>
          <w:p w:rsidR="006C7041" w:rsidRPr="006C7041" w:rsidRDefault="006C7041" w:rsidP="00DF4DBD">
            <w:pPr>
              <w:widowControl w:val="0"/>
              <w:autoSpaceDE w:val="0"/>
              <w:autoSpaceDN w:val="0"/>
              <w:adjustRightInd w:val="0"/>
              <w:rPr>
                <w:rFonts w:ascii="Times New Roman" w:hAnsi="Times New Roman" w:cs="Times New Roman"/>
                <w:sz w:val="22"/>
                <w:szCs w:val="22"/>
              </w:rPr>
            </w:pPr>
            <w:r w:rsidRPr="004E6A48">
              <w:rPr>
                <w:rFonts w:ascii="Times New Roman" w:hAnsi="Times New Roman" w:cs="Times New Roman"/>
                <w:sz w:val="22"/>
                <w:szCs w:val="22"/>
              </w:rPr>
              <w:t>The appropriate use of tone, line weight and positioning of the elements creates an overall sense of balance</w:t>
            </w:r>
            <w:r>
              <w:rPr>
                <w:rFonts w:ascii="Times New Roman" w:hAnsi="Times New Roman" w:cs="Times New Roman"/>
                <w:sz w:val="22"/>
                <w:szCs w:val="22"/>
              </w:rPr>
              <w:t xml:space="preserve"> within a strong composition and </w:t>
            </w:r>
            <w:r w:rsidRPr="004E6A48">
              <w:rPr>
                <w:rFonts w:ascii="Times New Roman" w:hAnsi="Times New Roman" w:cs="Times New Roman"/>
                <w:sz w:val="22"/>
                <w:szCs w:val="22"/>
              </w:rPr>
              <w:t>sustains the viewer’s interest. The artist has clearly considered how all the elements and techniques work together to create a cohesive whole</w:t>
            </w:r>
            <w:r>
              <w:rPr>
                <w:rFonts w:ascii="Times New Roman" w:hAnsi="Times New Roman" w:cs="Times New Roman"/>
                <w:sz w:val="22"/>
                <w:szCs w:val="22"/>
              </w:rPr>
              <w:t>. Painting is appropriately cropped</w:t>
            </w:r>
            <w:r w:rsidR="00BC533F">
              <w:rPr>
                <w:rFonts w:ascii="Times New Roman" w:hAnsi="Times New Roman" w:cs="Times New Roman"/>
                <w:sz w:val="22"/>
                <w:szCs w:val="22"/>
              </w:rPr>
              <w:t xml:space="preserve"> and viewers eye is drawn to the point of focus.</w:t>
            </w:r>
          </w:p>
        </w:tc>
      </w:tr>
      <w:tr w:rsidR="006C7041" w:rsidRPr="004E6A48" w:rsidTr="00DF4DBD">
        <w:trPr>
          <w:trHeight w:val="920"/>
        </w:trPr>
        <w:tc>
          <w:tcPr>
            <w:tcW w:w="1834" w:type="dxa"/>
          </w:tcPr>
          <w:p w:rsidR="00BC533F" w:rsidRPr="00BC533F" w:rsidRDefault="006C7041" w:rsidP="00DF4DBD">
            <w:pPr>
              <w:widowControl w:val="0"/>
              <w:autoSpaceDE w:val="0"/>
              <w:autoSpaceDN w:val="0"/>
              <w:adjustRightInd w:val="0"/>
              <w:jc w:val="center"/>
              <w:rPr>
                <w:rFonts w:ascii="Times New Roman" w:hAnsi="Times New Roman" w:cs="Times New Roman"/>
                <w:sz w:val="36"/>
                <w:szCs w:val="36"/>
                <w:u w:val="single"/>
              </w:rPr>
            </w:pPr>
            <w:r w:rsidRPr="00BC533F">
              <w:rPr>
                <w:rFonts w:ascii="Times New Roman" w:hAnsi="Times New Roman" w:cs="Times New Roman"/>
                <w:sz w:val="36"/>
                <w:szCs w:val="36"/>
                <w:u w:val="single"/>
              </w:rPr>
              <w:t>Expression</w:t>
            </w:r>
          </w:p>
          <w:p w:rsidR="006C7041" w:rsidRPr="004E6A48" w:rsidRDefault="00BC533F" w:rsidP="00DF4DBD">
            <w:pPr>
              <w:widowControl w:val="0"/>
              <w:autoSpaceDE w:val="0"/>
              <w:autoSpaceDN w:val="0"/>
              <w:adjustRightInd w:val="0"/>
              <w:jc w:val="center"/>
              <w:rPr>
                <w:rFonts w:ascii="Times New Roman" w:hAnsi="Times New Roman" w:cs="Times New Roman"/>
                <w:sz w:val="36"/>
                <w:szCs w:val="36"/>
                <w:u w:val="single"/>
              </w:rPr>
            </w:pPr>
            <w:r>
              <w:rPr>
                <w:rFonts w:ascii="Times New Roman" w:hAnsi="Times New Roman" w:cs="Times New Roman"/>
                <w:noProof/>
                <w:sz w:val="36"/>
                <w:szCs w:val="36"/>
                <w:u w:val="single"/>
              </w:rPr>
              <w:drawing>
                <wp:inline distT="0" distB="0" distL="0" distR="0">
                  <wp:extent cx="792183" cy="791210"/>
                  <wp:effectExtent l="25400" t="0" r="0" b="0"/>
                  <wp:docPr id="8" name="Picture 7" descr="the_scream_by_edvard_munch_vintage_expressionism_mousepad-r0ed7f1c4c83b4b05be721956fa97d596_x74vi_8byvr_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scream_by_edvard_munch_vintage_expressionism_mousepad-r0ed7f1c4c83b4b05be721956fa97d596_x74vi_8byvr_324.jpg"/>
                          <pic:cNvPicPr/>
                        </pic:nvPicPr>
                        <pic:blipFill>
                          <a:blip r:embed="rId11"/>
                          <a:srcRect t="17498" r="11665" b="17498"/>
                          <a:stretch>
                            <a:fillRect/>
                          </a:stretch>
                        </pic:blipFill>
                        <pic:spPr>
                          <a:xfrm>
                            <a:off x="0" y="0"/>
                            <a:ext cx="792042" cy="791069"/>
                          </a:xfrm>
                          <a:prstGeom prst="rect">
                            <a:avLst/>
                          </a:prstGeom>
                        </pic:spPr>
                      </pic:pic>
                    </a:graphicData>
                  </a:graphic>
                </wp:inline>
              </w:drawing>
            </w:r>
          </w:p>
        </w:tc>
        <w:tc>
          <w:tcPr>
            <w:tcW w:w="3827" w:type="dxa"/>
            <w:shd w:val="clear" w:color="auto" w:fill="auto"/>
          </w:tcPr>
          <w:p w:rsidR="006C7041" w:rsidRPr="00DF4DBD" w:rsidRDefault="00BC533F" w:rsidP="00DF4DBD">
            <w:pPr>
              <w:rPr>
                <w:rFonts w:ascii="Times New Roman" w:hAnsi="Times New Roman"/>
                <w:sz w:val="22"/>
                <w:szCs w:val="20"/>
              </w:rPr>
            </w:pPr>
            <w:r w:rsidRPr="00BC533F">
              <w:rPr>
                <w:rFonts w:ascii="Times New Roman" w:hAnsi="Times New Roman"/>
                <w:color w:val="000000"/>
                <w:sz w:val="22"/>
                <w:szCs w:val="22"/>
                <w:shd w:val="clear" w:color="auto" w:fill="FEFEFE"/>
              </w:rPr>
              <w:t xml:space="preserve">The student does not represent expressionist brushstrokes and mood throughout the entire painting. </w:t>
            </w:r>
            <w:r w:rsidRPr="00BC533F">
              <w:rPr>
                <w:rFonts w:ascii="Times New Roman" w:hAnsi="Times New Roman"/>
                <w:color w:val="000000"/>
                <w:sz w:val="22"/>
                <w:szCs w:val="22"/>
                <w:shd w:val="clear" w:color="auto" w:fill="FFFFFF"/>
              </w:rPr>
              <w:t>The student does not use the correct colors for the intended mood or expression.</w:t>
            </w:r>
            <w:r w:rsidRPr="00BC533F">
              <w:rPr>
                <w:rFonts w:ascii="Times New Roman" w:hAnsi="Times New Roman"/>
                <w:color w:val="000000"/>
                <w:sz w:val="22"/>
                <w:szCs w:val="22"/>
              </w:rPr>
              <w:br/>
            </w:r>
            <w:r w:rsidRPr="00BC533F">
              <w:rPr>
                <w:rFonts w:ascii="Times New Roman" w:hAnsi="Times New Roman"/>
                <w:color w:val="000000"/>
                <w:sz w:val="22"/>
                <w:szCs w:val="22"/>
                <w:shd w:val="clear" w:color="auto" w:fill="FEFEFE"/>
              </w:rPr>
              <w:t>It is not clear that there is expression in the painting.</w:t>
            </w:r>
            <w:r w:rsidRPr="00BC533F">
              <w:rPr>
                <w:rFonts w:ascii="Times New Roman" w:hAnsi="Times New Roman"/>
                <w:color w:val="000000"/>
                <w:sz w:val="22"/>
              </w:rPr>
              <w:t> </w:t>
            </w:r>
          </w:p>
        </w:tc>
        <w:tc>
          <w:tcPr>
            <w:tcW w:w="3686" w:type="dxa"/>
            <w:shd w:val="clear" w:color="auto" w:fill="auto"/>
          </w:tcPr>
          <w:p w:rsidR="00DF4DBD" w:rsidRPr="004E6A48" w:rsidRDefault="00DF4DBD" w:rsidP="00DF4DBD">
            <w:pPr>
              <w:widowControl w:val="0"/>
              <w:autoSpaceDE w:val="0"/>
              <w:autoSpaceDN w:val="0"/>
              <w:adjustRightInd w:val="0"/>
              <w:rPr>
                <w:rFonts w:ascii="Times New Roman" w:hAnsi="Times New Roman" w:cs="Times New Roman"/>
              </w:rPr>
            </w:pPr>
            <w:r w:rsidRPr="004E6A48">
              <w:rPr>
                <w:rFonts w:ascii="Times New Roman" w:hAnsi="Times New Roman" w:cs="Times New Roman"/>
              </w:rPr>
              <w:t>Poor.........</w:t>
            </w:r>
            <w:r>
              <w:rPr>
                <w:rFonts w:ascii="Times New Roman" w:hAnsi="Times New Roman" w:cs="Times New Roman"/>
              </w:rPr>
              <w:t>.</w:t>
            </w:r>
            <w:r w:rsidRPr="004E6A48">
              <w:rPr>
                <w:rFonts w:ascii="Times New Roman" w:hAnsi="Times New Roman" w:cs="Times New Roman"/>
              </w:rPr>
              <w:t>.......</w:t>
            </w:r>
            <w:r>
              <w:rPr>
                <w:rFonts w:ascii="Times New Roman" w:hAnsi="Times New Roman" w:cs="Times New Roman"/>
              </w:rPr>
              <w:t>.|...............Excellent</w:t>
            </w:r>
          </w:p>
          <w:p w:rsidR="00DF4DBD" w:rsidRPr="004E6A48" w:rsidRDefault="00DF4DBD" w:rsidP="00DF4DBD">
            <w:pPr>
              <w:widowControl w:val="0"/>
              <w:autoSpaceDE w:val="0"/>
              <w:autoSpaceDN w:val="0"/>
              <w:adjustRightInd w:val="0"/>
              <w:rPr>
                <w:rFonts w:ascii="Times New Roman" w:hAnsi="Times New Roman" w:cs="Times New Roman"/>
              </w:rPr>
            </w:pPr>
          </w:p>
          <w:p w:rsidR="00DF4DBD" w:rsidRPr="004E6A48" w:rsidRDefault="00DF4DBD" w:rsidP="00DF4DBD">
            <w:pPr>
              <w:widowControl w:val="0"/>
              <w:autoSpaceDE w:val="0"/>
              <w:autoSpaceDN w:val="0"/>
              <w:adjustRightInd w:val="0"/>
              <w:rPr>
                <w:rFonts w:ascii="Times New Roman" w:hAnsi="Times New Roman" w:cs="Times New Roman"/>
              </w:rPr>
            </w:pPr>
            <w:r w:rsidRPr="004E6A48">
              <w:rPr>
                <w:rFonts w:ascii="Times New Roman" w:hAnsi="Times New Roman" w:cs="Times New Roman"/>
              </w:rPr>
              <w:t>Comment:</w:t>
            </w:r>
          </w:p>
          <w:p w:rsidR="00DF4DBD" w:rsidRPr="004E6A48" w:rsidRDefault="00DF4DBD" w:rsidP="00DF4DBD">
            <w:pPr>
              <w:widowControl w:val="0"/>
              <w:autoSpaceDE w:val="0"/>
              <w:autoSpaceDN w:val="0"/>
              <w:adjustRightInd w:val="0"/>
              <w:rPr>
                <w:rFonts w:ascii="Times New Roman" w:hAnsi="Times New Roman" w:cs="Times New Roman"/>
              </w:rPr>
            </w:pPr>
          </w:p>
          <w:p w:rsidR="00DF4DBD" w:rsidRPr="004E6A48" w:rsidRDefault="00DF4DBD" w:rsidP="00DF4DBD">
            <w:pPr>
              <w:widowControl w:val="0"/>
              <w:autoSpaceDE w:val="0"/>
              <w:autoSpaceDN w:val="0"/>
              <w:adjustRightInd w:val="0"/>
              <w:rPr>
                <w:rFonts w:ascii="Times New Roman" w:hAnsi="Times New Roman" w:cs="Times New Roman"/>
              </w:rPr>
            </w:pPr>
          </w:p>
          <w:p w:rsidR="006C7041" w:rsidRPr="00BC533F" w:rsidRDefault="00DF4DBD" w:rsidP="00DF4DBD">
            <w:pPr>
              <w:widowControl w:val="0"/>
              <w:autoSpaceDE w:val="0"/>
              <w:autoSpaceDN w:val="0"/>
              <w:adjustRightInd w:val="0"/>
              <w:jc w:val="right"/>
              <w:rPr>
                <w:rFonts w:ascii="Times New Roman" w:hAnsi="Times New Roman" w:cs="Times New Roman"/>
                <w:sz w:val="22"/>
              </w:rPr>
            </w:pPr>
            <w:r w:rsidRPr="004E6A48">
              <w:rPr>
                <w:rFonts w:ascii="Times New Roman" w:hAnsi="Times New Roman" w:cs="Times New Roman"/>
                <w:sz w:val="40"/>
                <w:szCs w:val="40"/>
              </w:rPr>
              <w:t>/</w:t>
            </w:r>
            <w:r>
              <w:rPr>
                <w:rFonts w:ascii="Times New Roman" w:hAnsi="Times New Roman" w:cs="Times New Roman"/>
                <w:sz w:val="40"/>
                <w:szCs w:val="40"/>
              </w:rPr>
              <w:t>20</w:t>
            </w:r>
          </w:p>
        </w:tc>
        <w:tc>
          <w:tcPr>
            <w:tcW w:w="5386" w:type="dxa"/>
            <w:shd w:val="clear" w:color="auto" w:fill="auto"/>
          </w:tcPr>
          <w:p w:rsidR="00BC533F" w:rsidRPr="00BC533F" w:rsidRDefault="00BC533F" w:rsidP="00DF4DBD">
            <w:pPr>
              <w:rPr>
                <w:rFonts w:ascii="Times New Roman" w:hAnsi="Times New Roman"/>
                <w:sz w:val="22"/>
                <w:szCs w:val="20"/>
              </w:rPr>
            </w:pPr>
            <w:r w:rsidRPr="00BC533F">
              <w:rPr>
                <w:rFonts w:ascii="Times New Roman" w:hAnsi="Times New Roman"/>
                <w:color w:val="000000"/>
                <w:sz w:val="22"/>
                <w:szCs w:val="22"/>
                <w:shd w:val="clear" w:color="auto" w:fill="FEFEFE"/>
              </w:rPr>
              <w:t xml:space="preserve">The student uses expressionistic brushstrokes throughout their entire painting. </w:t>
            </w:r>
            <w:r w:rsidRPr="00BC533F">
              <w:rPr>
                <w:rFonts w:ascii="Times New Roman" w:hAnsi="Times New Roman"/>
                <w:color w:val="000000"/>
                <w:sz w:val="22"/>
                <w:szCs w:val="22"/>
                <w:shd w:val="clear" w:color="auto" w:fill="FFFFFF"/>
              </w:rPr>
              <w:t>The student uses colors that help to portray the expressionist style of painting. The colors evoke a definite mood.</w:t>
            </w:r>
            <w:r w:rsidRPr="00BC533F">
              <w:rPr>
                <w:rFonts w:ascii="Times New Roman" w:hAnsi="Times New Roman"/>
                <w:color w:val="000000"/>
                <w:sz w:val="22"/>
              </w:rPr>
              <w:t> </w:t>
            </w:r>
            <w:r w:rsidRPr="00BC533F">
              <w:rPr>
                <w:rFonts w:ascii="Times New Roman" w:hAnsi="Times New Roman"/>
                <w:color w:val="000000"/>
                <w:sz w:val="22"/>
                <w:szCs w:val="22"/>
                <w:shd w:val="clear" w:color="auto" w:fill="FEFEFE"/>
              </w:rPr>
              <w:t>The mood and expression are well represented in the painting</w:t>
            </w:r>
          </w:p>
          <w:p w:rsidR="006C7041" w:rsidRPr="00BC533F" w:rsidRDefault="006C7041" w:rsidP="00DF4DBD">
            <w:pPr>
              <w:widowControl w:val="0"/>
              <w:autoSpaceDE w:val="0"/>
              <w:autoSpaceDN w:val="0"/>
              <w:adjustRightInd w:val="0"/>
              <w:rPr>
                <w:rFonts w:ascii="Times New Roman" w:hAnsi="Times New Roman" w:cs="Times New Roman"/>
                <w:sz w:val="22"/>
                <w:szCs w:val="22"/>
              </w:rPr>
            </w:pPr>
          </w:p>
        </w:tc>
      </w:tr>
      <w:tr w:rsidR="004E6A48" w:rsidTr="00DF4DBD">
        <w:tc>
          <w:tcPr>
            <w:tcW w:w="14733" w:type="dxa"/>
            <w:gridSpan w:val="4"/>
          </w:tcPr>
          <w:p w:rsidR="004E6A48" w:rsidRPr="00E6301B" w:rsidRDefault="004E6A48" w:rsidP="00DF4DBD">
            <w:pPr>
              <w:rPr>
                <w:sz w:val="40"/>
                <w:szCs w:val="40"/>
              </w:rPr>
            </w:pPr>
            <w:r w:rsidRPr="00E6301B">
              <w:rPr>
                <w:sz w:val="40"/>
                <w:szCs w:val="40"/>
              </w:rPr>
              <w:t xml:space="preserve">Total Score: </w:t>
            </w:r>
            <w:r w:rsidR="00E6301B">
              <w:rPr>
                <w:sz w:val="40"/>
                <w:szCs w:val="40"/>
              </w:rPr>
              <w:t xml:space="preserve">                                                                                         </w:t>
            </w:r>
            <w:r w:rsidRPr="00E6301B">
              <w:rPr>
                <w:sz w:val="40"/>
                <w:szCs w:val="40"/>
              </w:rPr>
              <w:t>/</w:t>
            </w:r>
            <w:r w:rsidR="00DF4DBD">
              <w:rPr>
                <w:sz w:val="40"/>
                <w:szCs w:val="40"/>
              </w:rPr>
              <w:t>100</w:t>
            </w:r>
          </w:p>
        </w:tc>
      </w:tr>
    </w:tbl>
    <w:p w:rsidR="004E6A48" w:rsidRDefault="001C63BF">
      <w:r>
        <w:t>Name:</w:t>
      </w:r>
    </w:p>
    <w:sectPr w:rsidR="004E6A48" w:rsidSect="00DF4DBD">
      <w:headerReference w:type="default" r:id="rId12"/>
      <w:pgSz w:w="15840" w:h="12240" w:orient="landscape"/>
      <w:pgMar w:top="284" w:right="810" w:bottom="720" w:left="99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33F" w:rsidRDefault="00BC533F" w:rsidP="004E6A48">
      <w:r>
        <w:separator/>
      </w:r>
    </w:p>
  </w:endnote>
  <w:endnote w:type="continuationSeparator" w:id="0">
    <w:p w:rsidR="00BC533F" w:rsidRDefault="00BC533F" w:rsidP="004E6A4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33F" w:rsidRDefault="00BC533F" w:rsidP="004E6A48">
      <w:r>
        <w:separator/>
      </w:r>
    </w:p>
  </w:footnote>
  <w:footnote w:type="continuationSeparator" w:id="0">
    <w:p w:rsidR="00BC533F" w:rsidRDefault="00BC533F" w:rsidP="004E6A4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3696"/>
      <w:gridCol w:w="574"/>
    </w:tblGrid>
    <w:tr w:rsidR="00BC533F">
      <w:tc>
        <w:tcPr>
          <w:tcW w:w="4799" w:type="pct"/>
          <w:tcBorders>
            <w:bottom w:val="single" w:sz="4" w:space="0" w:color="auto"/>
          </w:tcBorders>
        </w:tcPr>
        <w:p w:rsidR="00BC533F" w:rsidRPr="004E6A48" w:rsidRDefault="00BC533F" w:rsidP="006C7041">
          <w:pPr>
            <w:rPr>
              <w:sz w:val="36"/>
              <w:szCs w:val="36"/>
              <w:u w:val="single"/>
            </w:rPr>
          </w:pPr>
          <w:r>
            <w:rPr>
              <w:sz w:val="36"/>
              <w:szCs w:val="36"/>
              <w:u w:val="single"/>
            </w:rPr>
            <w:t>Painting Rubric</w:t>
          </w:r>
          <w:r w:rsidRPr="004E6A48">
            <w:rPr>
              <w:sz w:val="36"/>
              <w:szCs w:val="36"/>
              <w:u w:val="single"/>
            </w:rPr>
            <w:t xml:space="preserve"> </w:t>
          </w:r>
          <w:r>
            <w:rPr>
              <w:sz w:val="36"/>
              <w:szCs w:val="36"/>
            </w:rPr>
            <w:t xml:space="preserve">               </w:t>
          </w:r>
          <w:r w:rsidRPr="004E6A48">
            <w:rPr>
              <w:sz w:val="36"/>
              <w:szCs w:val="36"/>
            </w:rPr>
            <w:t xml:space="preserve"> </w:t>
          </w:r>
          <w:r>
            <w:rPr>
              <w:sz w:val="36"/>
              <w:szCs w:val="36"/>
              <w:u w:val="single"/>
            </w:rPr>
            <w:t>Idea Development – Expressionist Portrait</w:t>
          </w:r>
        </w:p>
      </w:tc>
      <w:tc>
        <w:tcPr>
          <w:tcW w:w="201" w:type="pct"/>
          <w:tcBorders>
            <w:bottom w:val="single" w:sz="4" w:space="0" w:color="943634" w:themeColor="accent2" w:themeShade="BF"/>
          </w:tcBorders>
          <w:shd w:val="clear" w:color="auto" w:fill="943634" w:themeFill="accent2" w:themeFillShade="BF"/>
          <w:vAlign w:val="bottom"/>
        </w:tcPr>
        <w:p w:rsidR="00BC533F" w:rsidRDefault="00BC533F" w:rsidP="004E6A48">
          <w:pPr>
            <w:pStyle w:val="Header"/>
            <w:rPr>
              <w:color w:val="FFFFFF" w:themeColor="background1"/>
            </w:rPr>
          </w:pPr>
        </w:p>
      </w:tc>
    </w:tr>
  </w:tbl>
  <w:p w:rsidR="00BC533F" w:rsidRDefault="00BC53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evenAndOddHeaders/>
  <w:characterSpacingControl w:val="doNotCompress"/>
  <w:savePreviewPicture/>
  <w:footnotePr>
    <w:footnote w:id="-1"/>
    <w:footnote w:id="0"/>
  </w:footnotePr>
  <w:endnotePr>
    <w:endnote w:id="-1"/>
    <w:endnote w:id="0"/>
  </w:endnotePr>
  <w:compat>
    <w:useFELayout/>
  </w:compat>
  <w:rsids>
    <w:rsidRoot w:val="004E6A48"/>
    <w:rsid w:val="001C63BF"/>
    <w:rsid w:val="004503C9"/>
    <w:rsid w:val="004E6A48"/>
    <w:rsid w:val="00511967"/>
    <w:rsid w:val="00571E8D"/>
    <w:rsid w:val="006C7041"/>
    <w:rsid w:val="00725F51"/>
    <w:rsid w:val="00BC533F"/>
    <w:rsid w:val="00DF4DBD"/>
    <w:rsid w:val="00E6301B"/>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3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4E6A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6A48"/>
    <w:pPr>
      <w:tabs>
        <w:tab w:val="center" w:pos="4320"/>
        <w:tab w:val="right" w:pos="8640"/>
      </w:tabs>
    </w:pPr>
  </w:style>
  <w:style w:type="character" w:customStyle="1" w:styleId="HeaderChar">
    <w:name w:val="Header Char"/>
    <w:basedOn w:val="DefaultParagraphFont"/>
    <w:link w:val="Header"/>
    <w:uiPriority w:val="99"/>
    <w:rsid w:val="004E6A48"/>
  </w:style>
  <w:style w:type="paragraph" w:styleId="Footer">
    <w:name w:val="footer"/>
    <w:basedOn w:val="Normal"/>
    <w:link w:val="FooterChar"/>
    <w:uiPriority w:val="99"/>
    <w:unhideWhenUsed/>
    <w:rsid w:val="004E6A48"/>
    <w:pPr>
      <w:tabs>
        <w:tab w:val="center" w:pos="4320"/>
        <w:tab w:val="right" w:pos="8640"/>
      </w:tabs>
    </w:pPr>
  </w:style>
  <w:style w:type="character" w:customStyle="1" w:styleId="FooterChar">
    <w:name w:val="Footer Char"/>
    <w:basedOn w:val="DefaultParagraphFont"/>
    <w:link w:val="Footer"/>
    <w:uiPriority w:val="99"/>
    <w:rsid w:val="004E6A48"/>
  </w:style>
  <w:style w:type="paragraph" w:styleId="BalloonText">
    <w:name w:val="Balloon Text"/>
    <w:basedOn w:val="Normal"/>
    <w:link w:val="BalloonTextChar"/>
    <w:uiPriority w:val="99"/>
    <w:semiHidden/>
    <w:unhideWhenUsed/>
    <w:rsid w:val="00E630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301B"/>
    <w:rPr>
      <w:rFonts w:ascii="Lucida Grande" w:hAnsi="Lucida Grande" w:cs="Lucida Grande"/>
      <w:sz w:val="18"/>
      <w:szCs w:val="18"/>
    </w:rPr>
  </w:style>
  <w:style w:type="character" w:customStyle="1" w:styleId="apple-converted-space">
    <w:name w:val="apple-converted-space"/>
    <w:basedOn w:val="DefaultParagraphFont"/>
    <w:rsid w:val="00BC53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6A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6A48"/>
    <w:pPr>
      <w:tabs>
        <w:tab w:val="center" w:pos="4320"/>
        <w:tab w:val="right" w:pos="8640"/>
      </w:tabs>
    </w:pPr>
  </w:style>
  <w:style w:type="character" w:customStyle="1" w:styleId="HeaderChar">
    <w:name w:val="Header Char"/>
    <w:basedOn w:val="DefaultParagraphFont"/>
    <w:link w:val="Header"/>
    <w:uiPriority w:val="99"/>
    <w:rsid w:val="004E6A48"/>
  </w:style>
  <w:style w:type="paragraph" w:styleId="Footer">
    <w:name w:val="footer"/>
    <w:basedOn w:val="Normal"/>
    <w:link w:val="FooterChar"/>
    <w:uiPriority w:val="99"/>
    <w:unhideWhenUsed/>
    <w:rsid w:val="004E6A48"/>
    <w:pPr>
      <w:tabs>
        <w:tab w:val="center" w:pos="4320"/>
        <w:tab w:val="right" w:pos="8640"/>
      </w:tabs>
    </w:pPr>
  </w:style>
  <w:style w:type="character" w:customStyle="1" w:styleId="FooterChar">
    <w:name w:val="Footer Char"/>
    <w:basedOn w:val="DefaultParagraphFont"/>
    <w:link w:val="Footer"/>
    <w:uiPriority w:val="99"/>
    <w:rsid w:val="004E6A48"/>
  </w:style>
  <w:style w:type="paragraph" w:styleId="BalloonText">
    <w:name w:val="Balloon Text"/>
    <w:basedOn w:val="Normal"/>
    <w:link w:val="BalloonTextChar"/>
    <w:uiPriority w:val="99"/>
    <w:semiHidden/>
    <w:unhideWhenUsed/>
    <w:rsid w:val="00E630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301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4933A-57A7-8541-9B4B-2289C5FA6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415</Words>
  <Characters>2369</Characters>
  <Application>Microsoft Macintosh Word</Application>
  <DocSecurity>0</DocSecurity>
  <Lines>19</Lines>
  <Paragraphs>4</Paragraphs>
  <ScaleCrop>false</ScaleCrop>
  <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Teacher</cp:lastModifiedBy>
  <cp:revision>2</cp:revision>
  <cp:lastPrinted>2013-09-03T00:47:00Z</cp:lastPrinted>
  <dcterms:created xsi:type="dcterms:W3CDTF">2013-09-12T04:29:00Z</dcterms:created>
  <dcterms:modified xsi:type="dcterms:W3CDTF">2013-09-12T04:29:00Z</dcterms:modified>
</cp:coreProperties>
</file>